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0F01" w14:textId="29DBDA2F" w:rsidR="003B2A84" w:rsidRPr="00CC5E7F" w:rsidRDefault="00412DAB">
      <w:pPr>
        <w:rPr>
          <w:b/>
          <w:bCs/>
        </w:rPr>
      </w:pPr>
      <w:r w:rsidRPr="00CC5E7F">
        <w:rPr>
          <w:b/>
          <w:bCs/>
        </w:rPr>
        <w:t>The Pankey Institute Appoints Dr. John Cranham as Digital Curriculum Coordinator</w:t>
      </w:r>
    </w:p>
    <w:p w14:paraId="6F720746" w14:textId="77777777" w:rsidR="00412DAB" w:rsidRDefault="00412DAB"/>
    <w:p w14:paraId="5AFF93C1" w14:textId="77777777" w:rsidR="001D1AE9" w:rsidRDefault="001D1AE9"/>
    <w:p w14:paraId="585FEAF9" w14:textId="77777777" w:rsidR="003E3AA2" w:rsidRDefault="00412DAB">
      <w:r w:rsidRPr="00412DAB">
        <w:t xml:space="preserve">KEY BISCAYNE, Fla., </w:t>
      </w:r>
      <w:r w:rsidR="00613966">
        <w:t>Feb. 12</w:t>
      </w:r>
      <w:r w:rsidRPr="00412DAB">
        <w:t>, 202</w:t>
      </w:r>
      <w:r>
        <w:t>5</w:t>
      </w:r>
      <w:r w:rsidRPr="00412DAB">
        <w:t xml:space="preserve"> /PRNewswire/ -- </w:t>
      </w:r>
      <w:r w:rsidR="001D1AE9" w:rsidRPr="001D1AE9">
        <w:t>The Pankey Institute continues to advance its commitment to state-of-the-art clinical dentistry by appointing Dr. John Cranham as Digital Curriculum Coordinator</w:t>
      </w:r>
      <w:r w:rsidR="001D1AE9">
        <w:t xml:space="preserve">. </w:t>
      </w:r>
    </w:p>
    <w:p w14:paraId="37C0AFBB" w14:textId="77777777" w:rsidR="003E3AA2" w:rsidRDefault="003E3AA2"/>
    <w:p w14:paraId="651D602A" w14:textId="2C96EF33" w:rsidR="001D1AE9" w:rsidRDefault="00613966">
      <w:r>
        <w:t>“</w:t>
      </w:r>
      <w:r w:rsidR="001D1AE9" w:rsidRPr="001D1AE9">
        <w:t xml:space="preserve">Dr. Cranham is one of the nation’s foremost experts in digital dentistry and its applications in </w:t>
      </w:r>
      <w:r w:rsidR="003E3AA2">
        <w:t>c</w:t>
      </w:r>
      <w:r w:rsidR="001D1AE9" w:rsidRPr="001D1AE9">
        <w:t xml:space="preserve">omprehensive </w:t>
      </w:r>
      <w:r w:rsidR="003E3AA2">
        <w:t>r</w:t>
      </w:r>
      <w:r w:rsidR="001D1AE9" w:rsidRPr="001D1AE9">
        <w:t xml:space="preserve">estorative </w:t>
      </w:r>
      <w:r w:rsidR="003E3AA2">
        <w:t>d</w:t>
      </w:r>
      <w:r w:rsidR="001D1AE9" w:rsidRPr="001D1AE9">
        <w:t>entistry. His expertise will help guide the integration of digital techniques into our curriculum</w:t>
      </w:r>
      <w:r w:rsidR="00914648">
        <w:t>,</w:t>
      </w:r>
      <w:r>
        <w:t xml:space="preserve">” said Dr. Lee Ann Brady, </w:t>
      </w:r>
      <w:r w:rsidR="00C43C2F" w:rsidRPr="00C43C2F">
        <w:t>Pankey Executive Director &amp; Director of Education</w:t>
      </w:r>
      <w:r>
        <w:t>.</w:t>
      </w:r>
    </w:p>
    <w:p w14:paraId="2F126596" w14:textId="77777777" w:rsidR="00322DD4" w:rsidRDefault="00322DD4"/>
    <w:p w14:paraId="6D276ED0" w14:textId="37925C2A" w:rsidR="00613966" w:rsidRDefault="00613966">
      <w:bookmarkStart w:id="0" w:name="OLE_LINK1"/>
      <w:r>
        <w:t>Dr. Cranham de</w:t>
      </w:r>
      <w:r w:rsidR="004649B3">
        <w:t>vel</w:t>
      </w:r>
      <w:r w:rsidR="00BE087C">
        <w:t>oped</w:t>
      </w:r>
      <w:r>
        <w:t xml:space="preserve"> and </w:t>
      </w:r>
      <w:proofErr w:type="gramStart"/>
      <w:r>
        <w:t>leads</w:t>
      </w:r>
      <w:proofErr w:type="gramEnd"/>
      <w:r>
        <w:t xml:space="preserve"> a special </w:t>
      </w:r>
      <w:r w:rsidR="009621E5">
        <w:t xml:space="preserve">Pankey </w:t>
      </w:r>
      <w:r>
        <w:t xml:space="preserve">focus course offered annually, </w:t>
      </w:r>
      <w:bookmarkEnd w:id="0"/>
      <w:r>
        <w:t>“</w:t>
      </w:r>
      <w:r w:rsidRPr="00613966">
        <w:t>Functional Esthetic Excellence: Utilizing 100% Digital Workflow</w:t>
      </w:r>
      <w:r>
        <w:t>”.</w:t>
      </w:r>
      <w:r w:rsidR="00373DA4">
        <w:t xml:space="preserve"> </w:t>
      </w:r>
      <w:r w:rsidR="00373DA4">
        <w:t xml:space="preserve"> </w:t>
      </w:r>
      <w:r w:rsidR="009621E5" w:rsidRPr="009621E5">
        <w:t xml:space="preserve">This course </w:t>
      </w:r>
      <w:r w:rsidR="009621E5">
        <w:t>helps</w:t>
      </w:r>
      <w:r w:rsidR="009621E5" w:rsidRPr="009621E5">
        <w:t xml:space="preserve"> participants embrace digital dentistry and introduce </w:t>
      </w:r>
      <w:r w:rsidR="00BE39D9">
        <w:t>t</w:t>
      </w:r>
      <w:r w:rsidR="009621E5" w:rsidRPr="009621E5">
        <w:t>he possibilities of complex case planning utilizing 100% digital workflows.</w:t>
      </w:r>
      <w:r w:rsidR="009621E5">
        <w:t xml:space="preserve"> The next </w:t>
      </w:r>
      <w:r w:rsidR="00020EA2">
        <w:t xml:space="preserve">course will be held </w:t>
      </w:r>
      <w:r w:rsidR="00BE39D9">
        <w:t xml:space="preserve">May 8-10, </w:t>
      </w:r>
      <w:proofErr w:type="gramStart"/>
      <w:r w:rsidR="00BE39D9">
        <w:t>2025</w:t>
      </w:r>
      <w:proofErr w:type="gramEnd"/>
      <w:r w:rsidR="00BE39D9">
        <w:t xml:space="preserve"> at their Key Biscayne facility. For </w:t>
      </w:r>
      <w:r w:rsidR="00CC5E7F">
        <w:t>course</w:t>
      </w:r>
      <w:r w:rsidR="00BE39D9">
        <w:t xml:space="preserve"> information visit:</w:t>
      </w:r>
      <w:r w:rsidR="000724C1">
        <w:t xml:space="preserve"> </w:t>
      </w:r>
      <w:hyperlink r:id="rId4" w:history="1">
        <w:r w:rsidR="000724C1" w:rsidRPr="000724C1">
          <w:rPr>
            <w:rStyle w:val="Hyperlink"/>
          </w:rPr>
          <w:t>https://pankey.org/course-category/esthetic-digital/</w:t>
        </w:r>
      </w:hyperlink>
    </w:p>
    <w:p w14:paraId="0E010056" w14:textId="77777777" w:rsidR="00613966" w:rsidRDefault="00613966"/>
    <w:p w14:paraId="17BA5E76" w14:textId="1BA2D93F" w:rsidR="00322DD4" w:rsidRDefault="00322DD4">
      <w:r w:rsidRPr="00322DD4">
        <w:t>"Returning to the Pankey Institute after 30 years feels like coming home</w:t>
      </w:r>
      <w:r w:rsidR="00BE39D9">
        <w:t>,” said Dr. Cranham. “</w:t>
      </w:r>
      <w:r w:rsidR="00CC5E7F" w:rsidRPr="00322DD4">
        <w:t>It’</w:t>
      </w:r>
      <w:r w:rsidR="00CC5E7F">
        <w:t>s</w:t>
      </w:r>
      <w:r w:rsidRPr="00322DD4">
        <w:t xml:space="preserve"> a place where dentistry is rooted in purpose, relationships, and excellence—where education goes beyond technique to truly transform lives. I’m excited to be part of this incredible community once again and help carry its legacy forward."</w:t>
      </w:r>
    </w:p>
    <w:p w14:paraId="1E0C5AED" w14:textId="77777777" w:rsidR="001D1AE9" w:rsidRDefault="001D1AE9"/>
    <w:p w14:paraId="7A7CA9BE" w14:textId="77777777" w:rsidR="00412DAB" w:rsidRDefault="00412DAB"/>
    <w:p w14:paraId="6E37D801" w14:textId="46EE6AE6" w:rsidR="00412DAB" w:rsidRPr="0027392D" w:rsidRDefault="00412DAB">
      <w:pPr>
        <w:rPr>
          <w:b/>
          <w:bCs/>
        </w:rPr>
      </w:pPr>
      <w:r w:rsidRPr="0027392D">
        <w:rPr>
          <w:b/>
          <w:bCs/>
        </w:rPr>
        <w:t>About John Cranham, DDS</w:t>
      </w:r>
    </w:p>
    <w:p w14:paraId="4C52A089" w14:textId="77777777" w:rsidR="00412DAB" w:rsidRDefault="00412DAB"/>
    <w:p w14:paraId="055F3C01" w14:textId="77777777" w:rsidR="00412DAB" w:rsidRDefault="00412DAB" w:rsidP="00412DAB">
      <w:r>
        <w:t>Dr. John Cranham is a highly respected dentist, educator, and author dedicated to advancing excellence in dental care. Based in Chesapeake, Virginia, he practices alongside his daughter, Dr. Kaitlyn Cranham, focusing on esthetic dentistry, implant dentistry, occlusal reconstruction, and TMJ/facial pain. His expertise lies in solving complex dental cases through an interdisciplinary approach.</w:t>
      </w:r>
    </w:p>
    <w:p w14:paraId="318D99B4" w14:textId="77777777" w:rsidR="00412DAB" w:rsidRDefault="00412DAB" w:rsidP="00412DAB"/>
    <w:p w14:paraId="204E4FBB" w14:textId="77777777" w:rsidR="00412DAB" w:rsidRDefault="00412DAB" w:rsidP="00412DAB">
      <w:r>
        <w:t>Early in his career, Dr. Cranham trained with Dr. Pete Dawson, the Pankey Institute, and leading esthetic continuums. A passionate educator since 1995, he began lecturing at The Dawson Academy in 2004 and later merged Cranham Dental Seminars with the organization in 2007. As Clinical Director and a partner, he played a key role in shaping its curriculum until 2020. To date, he has delivered over 1,650 full-day lectures (more than 8,000 hours) of continuing education worldwide.</w:t>
      </w:r>
    </w:p>
    <w:p w14:paraId="77557B64" w14:textId="77777777" w:rsidR="00412DAB" w:rsidRDefault="00412DAB" w:rsidP="00412DAB"/>
    <w:p w14:paraId="256BAFF4" w14:textId="77777777" w:rsidR="00412DAB" w:rsidRDefault="00412DAB" w:rsidP="00412DAB">
      <w:r>
        <w:t xml:space="preserve">Today, Dr. Cranham collaborates with renowned dental technician Lee Culp, CDT, through Cranham Culp Digital Dental, where they integrate occlusal, esthetic, and restorative principles into efficient digital workflows. He has authored numerous articles on restorative dentistry and co-authored The Complete Dentist with Dr. Dawson in 2018. </w:t>
      </w:r>
    </w:p>
    <w:p w14:paraId="2F49EA73" w14:textId="77777777" w:rsidR="00412DAB" w:rsidRDefault="00412DAB" w:rsidP="00412DAB"/>
    <w:p w14:paraId="41B40A34" w14:textId="4A30D1EF" w:rsidR="00412DAB" w:rsidRDefault="00412DAB" w:rsidP="00412DAB">
      <w:r>
        <w:t xml:space="preserve">In 2020, he published </w:t>
      </w:r>
      <w:r w:rsidR="00EB7B95">
        <w:t>“</w:t>
      </w:r>
      <w:r>
        <w:t>The Cornell Effect: A Family’s Journey Toward Happiness, Fulfillment, and Peace</w:t>
      </w:r>
      <w:r w:rsidR="00EB7B95">
        <w:t>”</w:t>
      </w:r>
      <w:r>
        <w:t xml:space="preserve">, a powerful memoir about his adopted son who overcame incredible odds, and ultimately inspired the entire family to be better. The book became an Amazon bestseller in </w:t>
      </w:r>
      <w:r w:rsidR="00DC4ED4">
        <w:t>its</w:t>
      </w:r>
      <w:r>
        <w:t xml:space="preserve"> category in 202</w:t>
      </w:r>
      <w:r w:rsidR="00DC4ED4">
        <w:t>1</w:t>
      </w:r>
      <w:r>
        <w:t xml:space="preserve"> and has sold over 100,000 copies. </w:t>
      </w:r>
    </w:p>
    <w:p w14:paraId="32F85139" w14:textId="77777777" w:rsidR="00412DAB" w:rsidRDefault="00412DAB" w:rsidP="00412DAB"/>
    <w:p w14:paraId="394DBC76" w14:textId="3D5D4078" w:rsidR="00412DAB" w:rsidRDefault="00412DAB" w:rsidP="00412DAB">
      <w:r w:rsidRPr="00412DAB">
        <w:t xml:space="preserve">Of all his accomplishments, </w:t>
      </w:r>
      <w:r>
        <w:t>Dr. Cranham considers sharing this story to be the most impactful contribution of his career.</w:t>
      </w:r>
    </w:p>
    <w:p w14:paraId="4A4C06FC" w14:textId="77777777" w:rsidR="00412DAB" w:rsidRDefault="00412DAB"/>
    <w:p w14:paraId="6E41F9C6" w14:textId="77777777" w:rsidR="00412DAB" w:rsidRDefault="00412DAB"/>
    <w:p w14:paraId="5C152E99" w14:textId="76F883C4" w:rsidR="00412DAB" w:rsidRPr="0027392D" w:rsidRDefault="00412DAB">
      <w:pPr>
        <w:rPr>
          <w:b/>
          <w:bCs/>
        </w:rPr>
      </w:pPr>
      <w:r w:rsidRPr="0027392D">
        <w:rPr>
          <w:b/>
          <w:bCs/>
        </w:rPr>
        <w:t>About The Pankey Institute</w:t>
      </w:r>
    </w:p>
    <w:p w14:paraId="6709F95E" w14:textId="77777777" w:rsidR="00412DAB" w:rsidRDefault="00412DAB" w:rsidP="00412DAB"/>
    <w:p w14:paraId="3533033D" w14:textId="5EFA1629" w:rsidR="00412DAB" w:rsidRDefault="00412DAB" w:rsidP="00412DAB">
      <w:r>
        <w:t xml:space="preserve">The Pankey Institute delivers the most advanced dental continuing education curriculum in the world. The courses at Pankey are known for being the most practical, effective, and easy-to-implement programs of their kind. The non-profit institute in Key Biscayne, Florida is dedicated to helping dental professionals master advanced clinical skills and practice management as well as nurture a positive philosophy towards life and practice. Over 30,000 dentists, dental laboratory technicians, and specialists from 44 nations have attended its courses and have provided exceptional care to over 54 million patients worldwide. For more information, visit </w:t>
      </w:r>
      <w:hyperlink r:id="rId5" w:history="1">
        <w:r w:rsidRPr="00CC5E7F">
          <w:rPr>
            <w:rStyle w:val="Hyperlink"/>
          </w:rPr>
          <w:t>https://pankey.org</w:t>
        </w:r>
      </w:hyperlink>
      <w:r>
        <w:t>.</w:t>
      </w:r>
    </w:p>
    <w:p w14:paraId="63E1B9EF" w14:textId="77777777" w:rsidR="00C410AB" w:rsidRDefault="00C410AB" w:rsidP="00412DAB"/>
    <w:p w14:paraId="5234DC82" w14:textId="77777777" w:rsidR="00C410AB" w:rsidRDefault="00C410AB" w:rsidP="00412DAB"/>
    <w:p w14:paraId="368BF1C4" w14:textId="77777777" w:rsidR="00C410AB" w:rsidRDefault="00C410AB" w:rsidP="00C410AB">
      <w:r>
        <w:t>Media Contact:</w:t>
      </w:r>
    </w:p>
    <w:p w14:paraId="31C6B436" w14:textId="77777777" w:rsidR="00C410AB" w:rsidRDefault="00C410AB" w:rsidP="00C410AB">
      <w:r>
        <w:t xml:space="preserve">Ms. Cris </w:t>
      </w:r>
      <w:proofErr w:type="spellStart"/>
      <w:r>
        <w:t>Casanueva</w:t>
      </w:r>
      <w:proofErr w:type="spellEnd"/>
    </w:p>
    <w:p w14:paraId="2EFC4473" w14:textId="77777777" w:rsidR="00C410AB" w:rsidRDefault="00C410AB" w:rsidP="00C410AB">
      <w:r>
        <w:t>ccasanueva@pankey.org</w:t>
      </w:r>
    </w:p>
    <w:p w14:paraId="7B5B582F" w14:textId="1EDAB889" w:rsidR="00C410AB" w:rsidRDefault="00C410AB" w:rsidP="00C410AB">
      <w:r>
        <w:t>(305) 428-5500</w:t>
      </w:r>
    </w:p>
    <w:sectPr w:rsidR="00C41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roman"/>
    <w:pitch w:val="default"/>
  </w:font>
  <w:font w:name="Yu Gothic">
    <w:altName w:val="游ゴシック"/>
    <w:panose1 w:val="020B0400000000000000"/>
    <w:charset w:val="80"/>
    <w:family w:val="moder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AB"/>
    <w:rsid w:val="00020EA2"/>
    <w:rsid w:val="000724C1"/>
    <w:rsid w:val="001D1AE9"/>
    <w:rsid w:val="0027392D"/>
    <w:rsid w:val="00322DD4"/>
    <w:rsid w:val="0036270F"/>
    <w:rsid w:val="00373DA4"/>
    <w:rsid w:val="003B2A84"/>
    <w:rsid w:val="003E3AA2"/>
    <w:rsid w:val="00412DAB"/>
    <w:rsid w:val="00455B54"/>
    <w:rsid w:val="004649B3"/>
    <w:rsid w:val="00560341"/>
    <w:rsid w:val="00613966"/>
    <w:rsid w:val="00914648"/>
    <w:rsid w:val="009621E5"/>
    <w:rsid w:val="00BE087C"/>
    <w:rsid w:val="00BE39D9"/>
    <w:rsid w:val="00C410AB"/>
    <w:rsid w:val="00C43C2F"/>
    <w:rsid w:val="00CC5E7F"/>
    <w:rsid w:val="00DC4ED4"/>
    <w:rsid w:val="00E7505B"/>
    <w:rsid w:val="00EB7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537D13"/>
  <w15:chartTrackingRefBased/>
  <w15:docId w15:val="{1A456CD3-5AD0-AF46-8260-5119C9E5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D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D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D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D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DAB"/>
    <w:rPr>
      <w:rFonts w:eastAsiaTheme="majorEastAsia" w:cstheme="majorBidi"/>
      <w:color w:val="272727" w:themeColor="text1" w:themeTint="D8"/>
    </w:rPr>
  </w:style>
  <w:style w:type="paragraph" w:styleId="Title">
    <w:name w:val="Title"/>
    <w:basedOn w:val="Normal"/>
    <w:next w:val="Normal"/>
    <w:link w:val="TitleChar"/>
    <w:uiPriority w:val="10"/>
    <w:qFormat/>
    <w:rsid w:val="00412D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D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D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DAB"/>
    <w:rPr>
      <w:i/>
      <w:iCs/>
      <w:color w:val="404040" w:themeColor="text1" w:themeTint="BF"/>
    </w:rPr>
  </w:style>
  <w:style w:type="paragraph" w:styleId="ListParagraph">
    <w:name w:val="List Paragraph"/>
    <w:basedOn w:val="Normal"/>
    <w:uiPriority w:val="34"/>
    <w:qFormat/>
    <w:rsid w:val="00412DAB"/>
    <w:pPr>
      <w:ind w:left="720"/>
      <w:contextualSpacing/>
    </w:pPr>
  </w:style>
  <w:style w:type="character" w:styleId="IntenseEmphasis">
    <w:name w:val="Intense Emphasis"/>
    <w:basedOn w:val="DefaultParagraphFont"/>
    <w:uiPriority w:val="21"/>
    <w:qFormat/>
    <w:rsid w:val="00412DAB"/>
    <w:rPr>
      <w:i/>
      <w:iCs/>
      <w:color w:val="0F4761" w:themeColor="accent1" w:themeShade="BF"/>
    </w:rPr>
  </w:style>
  <w:style w:type="paragraph" w:styleId="IntenseQuote">
    <w:name w:val="Intense Quote"/>
    <w:basedOn w:val="Normal"/>
    <w:next w:val="Normal"/>
    <w:link w:val="IntenseQuoteChar"/>
    <w:uiPriority w:val="30"/>
    <w:qFormat/>
    <w:rsid w:val="00412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DAB"/>
    <w:rPr>
      <w:i/>
      <w:iCs/>
      <w:color w:val="0F4761" w:themeColor="accent1" w:themeShade="BF"/>
    </w:rPr>
  </w:style>
  <w:style w:type="character" w:styleId="IntenseReference">
    <w:name w:val="Intense Reference"/>
    <w:basedOn w:val="DefaultParagraphFont"/>
    <w:uiPriority w:val="32"/>
    <w:qFormat/>
    <w:rsid w:val="00412DAB"/>
    <w:rPr>
      <w:b/>
      <w:bCs/>
      <w:smallCaps/>
      <w:color w:val="0F4761" w:themeColor="accent1" w:themeShade="BF"/>
      <w:spacing w:val="5"/>
    </w:rPr>
  </w:style>
  <w:style w:type="character" w:styleId="Hyperlink">
    <w:name w:val="Hyperlink"/>
    <w:basedOn w:val="DefaultParagraphFont"/>
    <w:uiPriority w:val="99"/>
    <w:unhideWhenUsed/>
    <w:rsid w:val="00BE39D9"/>
    <w:rPr>
      <w:color w:val="467886" w:themeColor="hyperlink"/>
      <w:u w:val="single"/>
    </w:rPr>
  </w:style>
  <w:style w:type="character" w:styleId="UnresolvedMention">
    <w:name w:val="Unresolved Mention"/>
    <w:basedOn w:val="DefaultParagraphFont"/>
    <w:uiPriority w:val="99"/>
    <w:semiHidden/>
    <w:unhideWhenUsed/>
    <w:rsid w:val="00BE3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nkey.org/" TargetMode="External"/><Relationship Id="rId4" Type="http://schemas.openxmlformats.org/officeDocument/2006/relationships/hyperlink" Target="https://pankey.org/course-category/esthetic-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Brady</dc:creator>
  <cp:keywords/>
  <dc:description/>
  <cp:lastModifiedBy>Kelly Brady</cp:lastModifiedBy>
  <cp:revision>5</cp:revision>
  <cp:lastPrinted>2025-02-11T00:26:00Z</cp:lastPrinted>
  <dcterms:created xsi:type="dcterms:W3CDTF">2025-02-11T18:51:00Z</dcterms:created>
  <dcterms:modified xsi:type="dcterms:W3CDTF">2025-02-11T18:58:00Z</dcterms:modified>
</cp:coreProperties>
</file>